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F0384B" w:rsidP="004B4FF2">
      <w:pPr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D87A45">
        <w:rPr>
          <w:rFonts w:ascii="Times New Roman" w:hAnsi="Times New Roman"/>
          <w:sz w:val="27"/>
          <w:szCs w:val="27"/>
        </w:rPr>
        <w:t xml:space="preserve"> </w:t>
      </w:r>
      <w:r w:rsidRPr="00F0384B">
        <w:rPr>
          <w:rFonts w:ascii="Times New Roman" w:hAnsi="Times New Roman"/>
          <w:sz w:val="26"/>
          <w:szCs w:val="26"/>
        </w:rPr>
        <w:t>дело № 5-</w:t>
      </w:r>
      <w:r w:rsidR="00F36AFC">
        <w:rPr>
          <w:rFonts w:ascii="Times New Roman" w:hAnsi="Times New Roman"/>
          <w:sz w:val="26"/>
          <w:szCs w:val="26"/>
        </w:rPr>
        <w:t>219</w:t>
      </w:r>
      <w:r w:rsidRPr="00F0384B">
        <w:rPr>
          <w:rFonts w:ascii="Times New Roman" w:hAnsi="Times New Roman"/>
          <w:sz w:val="26"/>
          <w:szCs w:val="26"/>
        </w:rPr>
        <w:t>-2108/202</w:t>
      </w:r>
      <w:r w:rsidR="000046BE">
        <w:rPr>
          <w:rFonts w:ascii="Times New Roman" w:hAnsi="Times New Roman"/>
          <w:sz w:val="26"/>
          <w:szCs w:val="26"/>
        </w:rPr>
        <w:t>6</w:t>
      </w:r>
    </w:p>
    <w:p w:rsidR="000046BE" w:rsidRPr="00F36AFC" w:rsidP="00F36AFC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6"/>
          <w:szCs w:val="26"/>
        </w:rPr>
      </w:pPr>
      <w:r w:rsidRPr="00F36AFC">
        <w:rPr>
          <w:rFonts w:ascii="Times New Roman" w:hAnsi="Times New Roman"/>
          <w:bCs/>
          <w:sz w:val="26"/>
          <w:szCs w:val="26"/>
        </w:rPr>
        <w:t>86MS0048-01-2026-000664-49</w:t>
      </w:r>
    </w:p>
    <w:p w:rsidR="00F36AFC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ПОСТАНОВЛЕНИЕ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 xml:space="preserve">г. Нижневартовск                                        </w:t>
      </w:r>
      <w:r w:rsidR="00036EF2">
        <w:rPr>
          <w:rFonts w:ascii="Times New Roman" w:hAnsi="Times New Roman"/>
          <w:sz w:val="26"/>
          <w:szCs w:val="26"/>
        </w:rPr>
        <w:t xml:space="preserve">                               </w:t>
      </w:r>
      <w:r w:rsidR="000046BE">
        <w:rPr>
          <w:rFonts w:ascii="Times New Roman" w:hAnsi="Times New Roman"/>
          <w:sz w:val="26"/>
          <w:szCs w:val="26"/>
        </w:rPr>
        <w:t>18</w:t>
      </w:r>
      <w:r w:rsidRPr="00F0384B">
        <w:rPr>
          <w:rFonts w:ascii="Times New Roman" w:hAnsi="Times New Roman"/>
          <w:sz w:val="26"/>
          <w:szCs w:val="26"/>
        </w:rPr>
        <w:t xml:space="preserve"> </w:t>
      </w:r>
      <w:r w:rsidR="000046BE">
        <w:rPr>
          <w:rFonts w:ascii="Times New Roman" w:hAnsi="Times New Roman"/>
          <w:sz w:val="26"/>
          <w:szCs w:val="26"/>
        </w:rPr>
        <w:t>февраля</w:t>
      </w:r>
      <w:r w:rsidRPr="00F0384B">
        <w:rPr>
          <w:rFonts w:ascii="Times New Roman" w:hAnsi="Times New Roman"/>
          <w:sz w:val="26"/>
          <w:szCs w:val="26"/>
        </w:rPr>
        <w:t xml:space="preserve"> 202</w:t>
      </w:r>
      <w:r w:rsidR="000046BE">
        <w:rPr>
          <w:rFonts w:ascii="Times New Roman" w:hAnsi="Times New Roman"/>
          <w:sz w:val="26"/>
          <w:szCs w:val="26"/>
        </w:rPr>
        <w:t>6</w:t>
      </w:r>
      <w:r w:rsidRPr="00F0384B">
        <w:rPr>
          <w:rFonts w:ascii="Times New Roman" w:hAnsi="Times New Roman"/>
          <w:sz w:val="26"/>
          <w:szCs w:val="26"/>
        </w:rPr>
        <w:t xml:space="preserve"> года                                                                  </w:t>
      </w:r>
    </w:p>
    <w:p w:rsidR="00F0384B" w:rsidRPr="00F0384B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F0384B" w:rsidRPr="00F0384B" w:rsidP="004B4FF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 xml:space="preserve">Мировой судья судебного участка № 8 </w:t>
      </w:r>
      <w:r w:rsidRPr="00F0384B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Щетникова Н.В., 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находящийс</w:t>
      </w:r>
      <w:r w:rsidRPr="00F0384B">
        <w:rPr>
          <w:rFonts w:ascii="Times New Roman" w:eastAsia="Times New Roman" w:hAnsi="Times New Roman"/>
          <w:sz w:val="26"/>
          <w:szCs w:val="26"/>
          <w:lang w:eastAsia="ar-SA"/>
        </w:rPr>
        <w:t>я по адресу: ул. Нефтяников, д. 6, г. Нижневартовск, рассмотрев материалы дела в отношении:</w:t>
      </w:r>
    </w:p>
    <w:p w:rsidR="003E6928" w:rsidRPr="00F0384B" w:rsidP="00575C93">
      <w:pPr>
        <w:pStyle w:val="BodyTextIndent"/>
        <w:tabs>
          <w:tab w:val="left" w:pos="-360"/>
        </w:tabs>
        <w:ind w:right="-1" w:firstLine="567"/>
        <w:jc w:val="both"/>
        <w:rPr>
          <w:color w:val="000000"/>
          <w:sz w:val="26"/>
          <w:szCs w:val="26"/>
          <w:lang w:eastAsia="ru-RU"/>
        </w:rPr>
      </w:pPr>
      <w:r w:rsidRPr="00F36AFC">
        <w:rPr>
          <w:sz w:val="26"/>
          <w:szCs w:val="26"/>
        </w:rPr>
        <w:t xml:space="preserve">в отношении заведующего МАДОУ детский сад № 90 «Айболит» Селезневой Марины Анатольевны, </w:t>
      </w:r>
      <w:r w:rsidR="00441F07">
        <w:rPr>
          <w:sz w:val="27"/>
          <w:szCs w:val="27"/>
        </w:rPr>
        <w:t xml:space="preserve">*** </w:t>
      </w:r>
      <w:r w:rsidRPr="00F36AFC">
        <w:rPr>
          <w:sz w:val="26"/>
          <w:szCs w:val="26"/>
        </w:rPr>
        <w:t xml:space="preserve">года рождения, уроженки </w:t>
      </w:r>
      <w:r w:rsidR="00441F07">
        <w:rPr>
          <w:sz w:val="27"/>
          <w:szCs w:val="27"/>
        </w:rPr>
        <w:t>***</w:t>
      </w:r>
      <w:r w:rsidR="00441F07">
        <w:rPr>
          <w:sz w:val="27"/>
          <w:szCs w:val="27"/>
        </w:rPr>
        <w:t>,</w:t>
      </w:r>
      <w:r w:rsidR="00441F07">
        <w:rPr>
          <w:sz w:val="27"/>
          <w:szCs w:val="27"/>
        </w:rPr>
        <w:t xml:space="preserve"> </w:t>
      </w:r>
      <w:r w:rsidRPr="00F36AFC">
        <w:rPr>
          <w:sz w:val="26"/>
          <w:szCs w:val="26"/>
        </w:rPr>
        <w:t xml:space="preserve">зарегистрированной и проживающей по адресу: </w:t>
      </w:r>
      <w:r w:rsidR="00441F07">
        <w:rPr>
          <w:sz w:val="27"/>
          <w:szCs w:val="27"/>
        </w:rPr>
        <w:t>***</w:t>
      </w:r>
      <w:r w:rsidRPr="00F36AF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паспорт </w:t>
      </w:r>
      <w:r w:rsidR="00441F07">
        <w:rPr>
          <w:sz w:val="27"/>
          <w:szCs w:val="27"/>
        </w:rPr>
        <w:t>***</w:t>
      </w:r>
      <w:r w:rsidRPr="00F36AFC">
        <w:rPr>
          <w:sz w:val="26"/>
          <w:szCs w:val="26"/>
        </w:rPr>
        <w:t>,</w:t>
      </w:r>
      <w:r w:rsidR="00575C93">
        <w:rPr>
          <w:sz w:val="26"/>
          <w:szCs w:val="26"/>
        </w:rPr>
        <w:t xml:space="preserve"> ИНН </w:t>
      </w:r>
      <w:r w:rsidR="00441F07">
        <w:rPr>
          <w:sz w:val="27"/>
          <w:szCs w:val="27"/>
        </w:rPr>
        <w:t>***</w:t>
      </w:r>
      <w:r w:rsidR="00575C93">
        <w:rPr>
          <w:sz w:val="26"/>
          <w:szCs w:val="26"/>
        </w:rPr>
        <w:t>,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0384B">
        <w:rPr>
          <w:rFonts w:ascii="Times New Roman" w:hAnsi="Times New Roman"/>
          <w:sz w:val="26"/>
          <w:szCs w:val="26"/>
        </w:rPr>
        <w:t>УСТАНОВИЛ:</w:t>
      </w:r>
    </w:p>
    <w:p w:rsidR="00F0384B" w:rsidRPr="00F0384B" w:rsidP="004B4FF2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F108BE" w:rsidP="000046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Заведующим</w:t>
      </w:r>
      <w:r w:rsidRPr="00F36AFC">
        <w:rPr>
          <w:rFonts w:ascii="Times New Roman" w:hAnsi="Times New Roman"/>
          <w:sz w:val="26"/>
          <w:szCs w:val="26"/>
        </w:rPr>
        <w:t xml:space="preserve"> МАДОУ детский сад № 90 «Айболит» Селезневой</w:t>
      </w:r>
      <w:r w:rsidRPr="00F108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М.А. </w:t>
      </w:r>
      <w:r w:rsidRPr="00F108BE">
        <w:rPr>
          <w:rFonts w:ascii="Times New Roman" w:hAnsi="Times New Roman"/>
          <w:sz w:val="26"/>
          <w:szCs w:val="26"/>
        </w:rPr>
        <w:t xml:space="preserve">в течение рабочего времени с 09-00 до 18-00 часов 21, 27, 28 ноября, </w:t>
      </w:r>
      <w:r>
        <w:rPr>
          <w:rFonts w:ascii="Times New Roman" w:hAnsi="Times New Roman"/>
          <w:sz w:val="26"/>
          <w:szCs w:val="26"/>
        </w:rPr>
        <w:t xml:space="preserve">2 </w:t>
      </w:r>
      <w:r w:rsidRPr="00F108BE">
        <w:rPr>
          <w:rFonts w:ascii="Times New Roman" w:hAnsi="Times New Roman"/>
          <w:sz w:val="26"/>
          <w:szCs w:val="26"/>
        </w:rPr>
        <w:t>декабря 2025 года по адресу</w:t>
      </w:r>
      <w:r>
        <w:rPr>
          <w:rFonts w:ascii="Times New Roman" w:hAnsi="Times New Roman"/>
          <w:sz w:val="26"/>
          <w:szCs w:val="26"/>
        </w:rPr>
        <w:t>:</w:t>
      </w:r>
      <w:r w:rsidRPr="00F108BE">
        <w:rPr>
          <w:rFonts w:ascii="Times New Roman" w:hAnsi="Times New Roman"/>
          <w:sz w:val="26"/>
          <w:szCs w:val="26"/>
        </w:rPr>
        <w:t xml:space="preserve"> Нижневартовск, ул. Ленина, дом 176, допущено нецелевое </w:t>
      </w:r>
      <w:r>
        <w:rPr>
          <w:rFonts w:ascii="Times New Roman" w:hAnsi="Times New Roman"/>
          <w:sz w:val="26"/>
          <w:szCs w:val="26"/>
        </w:rPr>
        <w:t>исполь</w:t>
      </w:r>
      <w:r w:rsidRPr="00F108BE">
        <w:rPr>
          <w:rFonts w:ascii="Times New Roman" w:hAnsi="Times New Roman"/>
          <w:sz w:val="26"/>
          <w:szCs w:val="26"/>
        </w:rPr>
        <w:t xml:space="preserve">зование бюджетных средств, выразившееся в направлении средств, полученных из </w:t>
      </w:r>
      <w:r>
        <w:rPr>
          <w:rFonts w:ascii="Times New Roman" w:hAnsi="Times New Roman"/>
          <w:sz w:val="26"/>
          <w:szCs w:val="26"/>
        </w:rPr>
        <w:t>местного</w:t>
      </w:r>
      <w:r w:rsidRPr="00F108BE">
        <w:rPr>
          <w:rFonts w:ascii="Times New Roman" w:hAnsi="Times New Roman"/>
          <w:sz w:val="26"/>
          <w:szCs w:val="26"/>
        </w:rPr>
        <w:t xml:space="preserve"> бюджета, </w:t>
      </w:r>
      <w:r w:rsidRPr="00F108BE">
        <w:rPr>
          <w:rFonts w:ascii="Times New Roman" w:hAnsi="Times New Roman"/>
          <w:sz w:val="26"/>
          <w:szCs w:val="26"/>
        </w:rPr>
        <w:t xml:space="preserve">на цели, не соответствующие целям, определенным соглашением от </w:t>
      </w:r>
      <w:r>
        <w:rPr>
          <w:rFonts w:ascii="Times New Roman" w:hAnsi="Times New Roman"/>
          <w:sz w:val="26"/>
          <w:szCs w:val="26"/>
        </w:rPr>
        <w:t>28.12.</w:t>
      </w:r>
      <w:r w:rsidRPr="00F108BE">
        <w:rPr>
          <w:rFonts w:ascii="Times New Roman" w:hAnsi="Times New Roman"/>
          <w:sz w:val="26"/>
          <w:szCs w:val="26"/>
        </w:rPr>
        <w:t xml:space="preserve">2024 № 128 о предоставлении из бюджета города Нижневартовска муниципальному </w:t>
      </w:r>
      <w:r>
        <w:rPr>
          <w:rFonts w:ascii="Times New Roman" w:hAnsi="Times New Roman"/>
          <w:sz w:val="26"/>
          <w:szCs w:val="26"/>
        </w:rPr>
        <w:t>автоно</w:t>
      </w:r>
      <w:r w:rsidRPr="00F108BE">
        <w:rPr>
          <w:rFonts w:ascii="Times New Roman" w:hAnsi="Times New Roman"/>
          <w:sz w:val="26"/>
          <w:szCs w:val="26"/>
        </w:rPr>
        <w:t>мному учреждению субсидии на иные цели в соответствии с абзацем вторым 1 статьи 78.1 Бюджетного кодекса Р</w:t>
      </w:r>
      <w:r w:rsidRPr="00F108BE">
        <w:rPr>
          <w:rFonts w:ascii="Times New Roman" w:hAnsi="Times New Roman"/>
          <w:sz w:val="26"/>
          <w:szCs w:val="26"/>
        </w:rPr>
        <w:t xml:space="preserve">оссийской </w:t>
      </w:r>
      <w:r>
        <w:rPr>
          <w:rFonts w:ascii="Times New Roman" w:hAnsi="Times New Roman"/>
          <w:sz w:val="26"/>
          <w:szCs w:val="26"/>
        </w:rPr>
        <w:t xml:space="preserve"> (соглашение № 128)</w:t>
      </w:r>
    </w:p>
    <w:p w:rsidR="00AE7D1F" w:rsidRPr="00F108BE" w:rsidP="000046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Селезнева</w:t>
      </w:r>
      <w:r w:rsidRPr="00F108BE" w:rsidR="004B4F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F108BE" w:rsidR="004B4FF2">
        <w:rPr>
          <w:rFonts w:ascii="Times New Roman" w:hAnsi="Times New Roman"/>
          <w:sz w:val="26"/>
          <w:szCs w:val="26"/>
        </w:rPr>
        <w:t>.А. в судебном</w:t>
      </w:r>
      <w:r w:rsidRPr="00F108BE">
        <w:rPr>
          <w:rFonts w:ascii="Times New Roman" w:hAnsi="Times New Roman"/>
          <w:sz w:val="26"/>
          <w:szCs w:val="26"/>
        </w:rPr>
        <w:t xml:space="preserve"> заседани</w:t>
      </w:r>
      <w:r w:rsidRPr="00F108BE" w:rsidR="004B4FF2">
        <w:rPr>
          <w:rFonts w:ascii="Times New Roman" w:hAnsi="Times New Roman"/>
          <w:sz w:val="26"/>
          <w:szCs w:val="26"/>
        </w:rPr>
        <w:t>и</w:t>
      </w:r>
      <w:r w:rsidRPr="00F108BE">
        <w:rPr>
          <w:rFonts w:ascii="Times New Roman" w:hAnsi="Times New Roman"/>
          <w:sz w:val="26"/>
          <w:szCs w:val="26"/>
        </w:rPr>
        <w:t xml:space="preserve"> </w:t>
      </w:r>
      <w:r w:rsidRPr="00F108BE" w:rsidR="004B4FF2">
        <w:rPr>
          <w:rFonts w:ascii="Times New Roman" w:hAnsi="Times New Roman"/>
          <w:sz w:val="26"/>
          <w:szCs w:val="26"/>
        </w:rPr>
        <w:t>вину в совершении административного правонарушения признала</w:t>
      </w:r>
      <w:r w:rsidRPr="00F108BE">
        <w:rPr>
          <w:rFonts w:ascii="Times New Roman" w:hAnsi="Times New Roman"/>
          <w:sz w:val="26"/>
          <w:szCs w:val="26"/>
        </w:rPr>
        <w:t>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Представители 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контрольно-ревизионного управления администрации города Нижневартовска</w:t>
      </w:r>
      <w:r w:rsidRPr="00EF4DD2">
        <w:rPr>
          <w:rFonts w:ascii="Times New Roman" w:hAnsi="Times New Roman"/>
          <w:sz w:val="26"/>
          <w:szCs w:val="26"/>
        </w:rPr>
        <w:t xml:space="preserve"> </w:t>
      </w:r>
      <w:r w:rsidR="00441F07">
        <w:rPr>
          <w:rFonts w:ascii="Times New Roman" w:hAnsi="Times New Roman"/>
          <w:sz w:val="26"/>
          <w:szCs w:val="26"/>
        </w:rPr>
        <w:t>ФИО1</w:t>
      </w:r>
      <w:r w:rsidRPr="00EF4DD2">
        <w:rPr>
          <w:rFonts w:ascii="Times New Roman" w:hAnsi="Times New Roman"/>
          <w:sz w:val="26"/>
          <w:szCs w:val="26"/>
        </w:rPr>
        <w:t xml:space="preserve"> при рассмотрении </w:t>
      </w:r>
      <w:r w:rsidRPr="00EF4DD2">
        <w:rPr>
          <w:rFonts w:ascii="Times New Roman" w:hAnsi="Times New Roman"/>
          <w:sz w:val="26"/>
          <w:szCs w:val="26"/>
        </w:rPr>
        <w:t>административного материала настаивали на привлечении Учреждения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административной ответственности, пояснила, что нецелевое использование денежных средств было установлено.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Мировой судья, выслушав представител</w:t>
      </w:r>
      <w:r w:rsidRPr="00EF4DD2" w:rsidR="0008384A">
        <w:rPr>
          <w:rFonts w:ascii="Times New Roman" w:hAnsi="Times New Roman"/>
          <w:sz w:val="26"/>
          <w:szCs w:val="26"/>
        </w:rPr>
        <w:t>я</w:t>
      </w:r>
      <w:r w:rsidRPr="00EF4DD2">
        <w:rPr>
          <w:rFonts w:ascii="Times New Roman" w:hAnsi="Times New Roman"/>
          <w:sz w:val="26"/>
          <w:szCs w:val="26"/>
        </w:rPr>
        <w:t xml:space="preserve"> КРУ администрации г. Нижневартовска </w:t>
      </w:r>
      <w:r w:rsidR="00441F07">
        <w:rPr>
          <w:rFonts w:ascii="Times New Roman" w:hAnsi="Times New Roman"/>
          <w:sz w:val="26"/>
          <w:szCs w:val="26"/>
        </w:rPr>
        <w:t>ФИО1</w:t>
      </w:r>
      <w:r w:rsidRPr="00EF4DD2">
        <w:rPr>
          <w:rFonts w:ascii="Times New Roman" w:hAnsi="Times New Roman"/>
          <w:sz w:val="26"/>
          <w:szCs w:val="26"/>
        </w:rPr>
        <w:t>,</w:t>
      </w:r>
      <w:r w:rsidRPr="00EF4DD2" w:rsidR="0008384A">
        <w:rPr>
          <w:rFonts w:ascii="Times New Roman" w:hAnsi="Times New Roman"/>
          <w:sz w:val="26"/>
          <w:szCs w:val="26"/>
        </w:rPr>
        <w:t xml:space="preserve"> </w:t>
      </w:r>
      <w:r w:rsidR="00F36AFC">
        <w:rPr>
          <w:rFonts w:ascii="Times New Roman" w:hAnsi="Times New Roman"/>
          <w:sz w:val="26"/>
          <w:szCs w:val="26"/>
        </w:rPr>
        <w:t>Селезневу</w:t>
      </w:r>
      <w:r w:rsidRPr="00EF4DD2" w:rsidR="0008384A">
        <w:rPr>
          <w:rFonts w:ascii="Times New Roman" w:hAnsi="Times New Roman"/>
          <w:sz w:val="26"/>
          <w:szCs w:val="26"/>
        </w:rPr>
        <w:t xml:space="preserve"> </w:t>
      </w:r>
      <w:r w:rsidR="00F36AFC">
        <w:rPr>
          <w:rFonts w:ascii="Times New Roman" w:hAnsi="Times New Roman"/>
          <w:sz w:val="26"/>
          <w:szCs w:val="26"/>
        </w:rPr>
        <w:t>М</w:t>
      </w:r>
      <w:r w:rsidRPr="00EF4DD2" w:rsidR="0008384A">
        <w:rPr>
          <w:rFonts w:ascii="Times New Roman" w:hAnsi="Times New Roman"/>
          <w:sz w:val="26"/>
          <w:szCs w:val="26"/>
        </w:rPr>
        <w:t>.А.,</w:t>
      </w:r>
      <w:r w:rsidRPr="00EF4DD2">
        <w:rPr>
          <w:rFonts w:ascii="Times New Roman" w:hAnsi="Times New Roman"/>
          <w:sz w:val="26"/>
          <w:szCs w:val="26"/>
        </w:rPr>
        <w:t xml:space="preserve"> исследовав материалы дела: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от </w:t>
      </w:r>
      <w:r w:rsidRPr="00EF4DD2" w:rsidR="00C75F6B">
        <w:rPr>
          <w:rFonts w:ascii="Times New Roman" w:hAnsi="Times New Roman"/>
          <w:sz w:val="26"/>
          <w:szCs w:val="26"/>
        </w:rPr>
        <w:t>04</w:t>
      </w:r>
      <w:r w:rsidRPr="00EF4DD2">
        <w:rPr>
          <w:rFonts w:ascii="Times New Roman" w:hAnsi="Times New Roman"/>
          <w:sz w:val="26"/>
          <w:szCs w:val="26"/>
        </w:rPr>
        <w:t>.0</w:t>
      </w:r>
      <w:r w:rsidRPr="00EF4DD2" w:rsidR="00C75F6B">
        <w:rPr>
          <w:rFonts w:ascii="Times New Roman" w:hAnsi="Times New Roman"/>
          <w:sz w:val="26"/>
          <w:szCs w:val="26"/>
        </w:rPr>
        <w:t>2</w:t>
      </w:r>
      <w:r w:rsidRPr="00EF4DD2" w:rsidR="0008384A">
        <w:rPr>
          <w:rFonts w:ascii="Times New Roman" w:hAnsi="Times New Roman"/>
          <w:sz w:val="26"/>
          <w:szCs w:val="26"/>
        </w:rPr>
        <w:t>.202</w:t>
      </w:r>
      <w:r w:rsidRPr="00EF4DD2" w:rsidR="00C75F6B">
        <w:rPr>
          <w:rFonts w:ascii="Times New Roman" w:hAnsi="Times New Roman"/>
          <w:sz w:val="26"/>
          <w:szCs w:val="26"/>
        </w:rPr>
        <w:t>6</w:t>
      </w:r>
      <w:r w:rsidRPr="00EF4DD2">
        <w:rPr>
          <w:rFonts w:ascii="Times New Roman" w:hAnsi="Times New Roman"/>
          <w:sz w:val="26"/>
          <w:szCs w:val="26"/>
        </w:rPr>
        <w:t xml:space="preserve"> № </w:t>
      </w:r>
      <w:r w:rsidR="00F36AFC">
        <w:rPr>
          <w:rFonts w:ascii="Times New Roman" w:hAnsi="Times New Roman"/>
          <w:sz w:val="26"/>
          <w:szCs w:val="26"/>
        </w:rPr>
        <w:t>5</w:t>
      </w:r>
      <w:r w:rsidRPr="00EF4DD2" w:rsidR="00C75F6B">
        <w:rPr>
          <w:rFonts w:ascii="Times New Roman" w:hAnsi="Times New Roman"/>
          <w:sz w:val="26"/>
          <w:szCs w:val="26"/>
        </w:rPr>
        <w:t>-П</w:t>
      </w:r>
      <w:r w:rsidRPr="00EF4DD2">
        <w:rPr>
          <w:rFonts w:ascii="Times New Roman" w:hAnsi="Times New Roman"/>
          <w:sz w:val="26"/>
          <w:szCs w:val="26"/>
        </w:rPr>
        <w:t>/</w:t>
      </w:r>
      <w:r w:rsidRPr="00EF4DD2" w:rsidR="00C75F6B">
        <w:rPr>
          <w:rFonts w:ascii="Times New Roman" w:hAnsi="Times New Roman"/>
          <w:sz w:val="26"/>
          <w:szCs w:val="26"/>
        </w:rPr>
        <w:t>СП</w:t>
      </w:r>
      <w:r w:rsidRPr="00EF4DD2">
        <w:rPr>
          <w:rFonts w:ascii="Times New Roman" w:hAnsi="Times New Roman"/>
          <w:sz w:val="26"/>
          <w:szCs w:val="26"/>
        </w:rPr>
        <w:t>,</w:t>
      </w:r>
      <w:r w:rsidRPr="00EF4DD2">
        <w:rPr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процессуальные права, предусмотренные ст. 25.1 КоАП РФ, а также возможность не свидетельствовать против себя (ст. 51 Конституции РФ) </w:t>
      </w:r>
      <w:r w:rsidRPr="00EF4DD2" w:rsidR="00C75F6B">
        <w:rPr>
          <w:rFonts w:ascii="Times New Roman" w:hAnsi="Times New Roman"/>
          <w:sz w:val="26"/>
          <w:szCs w:val="26"/>
        </w:rPr>
        <w:t>Селезневой</w:t>
      </w:r>
      <w:r w:rsidRPr="00EF4DD2" w:rsidR="0008384A">
        <w:rPr>
          <w:rFonts w:ascii="Times New Roman" w:hAnsi="Times New Roman"/>
          <w:sz w:val="26"/>
          <w:szCs w:val="26"/>
        </w:rPr>
        <w:t xml:space="preserve"> </w:t>
      </w:r>
      <w:r w:rsidRPr="00EF4DD2" w:rsidR="00C75F6B">
        <w:rPr>
          <w:rFonts w:ascii="Times New Roman" w:hAnsi="Times New Roman"/>
          <w:sz w:val="26"/>
          <w:szCs w:val="26"/>
        </w:rPr>
        <w:t>М</w:t>
      </w:r>
      <w:r w:rsidRPr="00EF4DD2" w:rsidR="0008384A">
        <w:rPr>
          <w:rFonts w:ascii="Times New Roman" w:hAnsi="Times New Roman"/>
          <w:sz w:val="26"/>
          <w:szCs w:val="26"/>
        </w:rPr>
        <w:t>.</w:t>
      </w:r>
      <w:r w:rsidRPr="00EF4DD2" w:rsidR="00C75F6B">
        <w:rPr>
          <w:rFonts w:ascii="Times New Roman" w:hAnsi="Times New Roman"/>
          <w:sz w:val="26"/>
          <w:szCs w:val="26"/>
        </w:rPr>
        <w:t>А</w:t>
      </w:r>
      <w:r w:rsidRPr="00EF4DD2">
        <w:rPr>
          <w:rFonts w:ascii="Times New Roman" w:hAnsi="Times New Roman"/>
          <w:sz w:val="26"/>
          <w:szCs w:val="26"/>
        </w:rPr>
        <w:t>. были разъяснены;</w:t>
      </w:r>
    </w:p>
    <w:p w:rsidR="00C75F6B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уведомление № 90 от 02.02.2026г.;</w:t>
      </w:r>
    </w:p>
    <w:p w:rsidR="00C75F6B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распоряжения о проведении контрольного мероприятия № 67 от 28.11.2025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распоряжения о проведении контрольного мероприятия № 71 от 10.12.2025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порядка участия государстве</w:t>
      </w:r>
      <w:r w:rsidRPr="00EF4DD2">
        <w:rPr>
          <w:rFonts w:ascii="Times New Roman" w:hAnsi="Times New Roman"/>
          <w:sz w:val="26"/>
          <w:szCs w:val="26"/>
        </w:rPr>
        <w:t>нных учреждений ХМАО-Югры и муниципальных учреждений в мероприятиях временного и постоянного трудоустройства;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соглашения № 128 от 28.12.2024 г.;</w:t>
      </w:r>
    </w:p>
    <w:p w:rsidR="00C75F6B" w:rsidRPr="00EF4DD2" w:rsidP="00C75F6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128/3 от 11.06.2025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копию </w:t>
      </w:r>
      <w:r w:rsidRPr="00EF4DD2">
        <w:rPr>
          <w:rFonts w:ascii="Times New Roman" w:hAnsi="Times New Roman"/>
          <w:sz w:val="26"/>
          <w:szCs w:val="26"/>
        </w:rPr>
        <w:t>дополнительного соглашения № 128/4 от 24.06.2025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128/5 от 15.09.2025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128/6 от 29.09.2025 г. к соглашению №</w:t>
      </w:r>
      <w:r w:rsidRPr="00EF4DD2">
        <w:rPr>
          <w:rFonts w:ascii="Times New Roman" w:hAnsi="Times New Roman"/>
          <w:sz w:val="26"/>
          <w:szCs w:val="26"/>
        </w:rPr>
        <w:t xml:space="preserve">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128/7 от 17.10.2025 г. к соглашению № 128 от 28.12.2024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128/9 от 31.10.2025 г. к соглашению № 128 от 28.12.2024 г.;</w:t>
      </w:r>
    </w:p>
    <w:p w:rsidR="00796037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договора № 27-НС-2025 от 10.01.2025 г</w:t>
      </w:r>
      <w:r w:rsidRPr="00EF4DD2">
        <w:rPr>
          <w:rFonts w:ascii="Times New Roman" w:hAnsi="Times New Roman"/>
          <w:sz w:val="26"/>
          <w:szCs w:val="26"/>
        </w:rPr>
        <w:t>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дополнительного соглашения № 1 от 22.10.2025 г. к договору № 27-НС-2025 от 10.01.2025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176-лс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181-лс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копию приказа о приеме на работу № </w:t>
      </w:r>
      <w:r w:rsidRPr="00EF4DD2">
        <w:rPr>
          <w:rFonts w:ascii="Times New Roman" w:hAnsi="Times New Roman"/>
          <w:sz w:val="26"/>
          <w:szCs w:val="26"/>
        </w:rPr>
        <w:t>177-лс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182-лс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179-лс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178-лс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приеме на работу № 180-лс от 31.10.</w:t>
      </w:r>
      <w:r w:rsidRPr="00EF4DD2">
        <w:rPr>
          <w:rFonts w:ascii="Times New Roman" w:hAnsi="Times New Roman"/>
          <w:sz w:val="26"/>
          <w:szCs w:val="26"/>
        </w:rPr>
        <w:t>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64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65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70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66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71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</w:t>
      </w:r>
      <w:r w:rsidRPr="00EF4DD2">
        <w:rPr>
          <w:rFonts w:ascii="Times New Roman" w:hAnsi="Times New Roman"/>
          <w:sz w:val="26"/>
          <w:szCs w:val="26"/>
        </w:rPr>
        <w:t>рудового договора № 68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67 от 31.10.2025 г.;</w:t>
      </w:r>
    </w:p>
    <w:p w:rsidR="00796037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трудового договора № 69 от 31.10.2025 г.;</w:t>
      </w:r>
    </w:p>
    <w:p w:rsidR="00FB104D" w:rsidRPr="00EF4DD2" w:rsidP="00796037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192-лс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</w:t>
      </w:r>
      <w:r w:rsidRPr="00EF4DD2">
        <w:rPr>
          <w:rFonts w:ascii="Times New Roman" w:hAnsi="Times New Roman"/>
          <w:sz w:val="26"/>
          <w:szCs w:val="26"/>
        </w:rPr>
        <w:t xml:space="preserve"> № 193-лс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197-лс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194-лс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198-лс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</w:t>
      </w:r>
      <w:r w:rsidRPr="00EF4DD2">
        <w:rPr>
          <w:rFonts w:ascii="Times New Roman" w:hAnsi="Times New Roman"/>
          <w:sz w:val="26"/>
          <w:szCs w:val="26"/>
        </w:rPr>
        <w:t>аза о прекращении трудового договора № 199-лс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195-лс от 21.11.2025г.;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приказа о прекращении трудового договора № 196-лс от 21.11.2025г.;</w:t>
      </w:r>
    </w:p>
    <w:p w:rsidR="00FB104D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копию табеля № 103 от 096.12.2025 г.;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1227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реестра на зачисление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 xml:space="preserve">№ 256 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1.2025г.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1247 от 27.11.2025;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реестра на зачисление № 259 от 27.11.2025г.;</w:t>
      </w:r>
    </w:p>
    <w:p w:rsidR="00FB104D" w:rsidRPr="00EF4DD2" w:rsidP="00FB104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платежного поручения № 1244 от 26.11.2025;</w:t>
      </w:r>
    </w:p>
    <w:p w:rsidR="003E6928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платежного поручения №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1263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.1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F1615" w:rsidRPr="00EF4DD2" w:rsidP="003E69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распоряжения № 447-лс от 10.07.2023г.;</w:t>
      </w:r>
    </w:p>
    <w:p w:rsidR="00ED743B" w:rsidRPr="00EF4DD2" w:rsidP="00ED743B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трудового договора № 41 от 21.07.2021 г. с заведующим </w:t>
      </w:r>
      <w:r w:rsidRPr="00EF4DD2">
        <w:rPr>
          <w:rFonts w:ascii="Times New Roman" w:hAnsi="Times New Roman"/>
          <w:sz w:val="26"/>
          <w:szCs w:val="26"/>
        </w:rPr>
        <w:t>МАДОУ № 90 «Айболит»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F1615" w:rsidRPr="00EF4DD2" w:rsidP="00ED743B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копию дополнительного соглашения № 260 от 10.07.2023 года к трудовому договору №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41 от 21.07.2021 г.;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  <w:lang w:eastAsia="ru-RU"/>
        </w:rPr>
        <w:t>копию Устава учреждения;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выписку из ЕГРЮЛ от </w:t>
      </w:r>
      <w:r w:rsidRPr="00EF4DD2" w:rsidR="006E08E7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EF4DD2" w:rsidR="00FB104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EF4DD2" w:rsidR="006E08E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F4DD2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EF4DD2" w:rsidR="00FB104D">
        <w:rPr>
          <w:rFonts w:ascii="Times New Roman" w:hAnsi="Times New Roman"/>
          <w:sz w:val="26"/>
          <w:szCs w:val="26"/>
        </w:rPr>
        <w:t>МАДОУ № 90 «Айболит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”</w:t>
      </w:r>
      <w:r w:rsidRPr="00EF4DD2">
        <w:rPr>
          <w:rFonts w:ascii="Times New Roman" w:hAnsi="Times New Roman"/>
          <w:sz w:val="26"/>
          <w:szCs w:val="26"/>
          <w:lang w:eastAsia="ru-RU"/>
        </w:rPr>
        <w:t>,</w:t>
      </w:r>
    </w:p>
    <w:p w:rsidR="00AE7D1F" w:rsidRPr="00EF4DD2" w:rsidP="004B4FF2">
      <w:pPr>
        <w:spacing w:line="240" w:lineRule="auto"/>
        <w:ind w:right="-2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приходит к следующему: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Задачами законодательства об административных правонарушениях, в соответствии со ст. 1.2 Кодекса РФ об административных </w:t>
      </w:r>
      <w:r w:rsidRPr="00EF4DD2">
        <w:rPr>
          <w:rFonts w:ascii="Times New Roman" w:hAnsi="Times New Roman"/>
          <w:sz w:val="26"/>
          <w:szCs w:val="26"/>
        </w:rPr>
        <w:t xml:space="preserve">правонарушениях  </w:t>
      </w:r>
      <w:r w:rsidRPr="00EF4DD2">
        <w:rPr>
          <w:rFonts w:ascii="Times New Roman" w:hAnsi="Times New Roman"/>
          <w:sz w:val="26"/>
          <w:szCs w:val="26"/>
        </w:rPr>
        <w:t>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</w:t>
      </w:r>
      <w:r w:rsidRPr="00EF4DD2">
        <w:rPr>
          <w:rFonts w:ascii="Times New Roman" w:hAnsi="Times New Roman"/>
          <w:sz w:val="26"/>
          <w:szCs w:val="26"/>
        </w:rPr>
        <w:t>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</w:t>
      </w:r>
      <w:r w:rsidRPr="00EF4DD2">
        <w:rPr>
          <w:rFonts w:ascii="Times New Roman" w:hAnsi="Times New Roman"/>
          <w:sz w:val="26"/>
          <w:szCs w:val="26"/>
        </w:rPr>
        <w:t>стративных правонарушений.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 w:rsidRPr="00EF4DD2">
        <w:rPr>
          <w:rFonts w:ascii="Times New Roman" w:hAnsi="Times New Roman"/>
          <w:sz w:val="26"/>
          <w:szCs w:val="26"/>
        </w:rPr>
        <w:t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Диспозицией ст. 15.14 Кодекса РФ об АП предусмотрена административная ответственность за </w:t>
      </w:r>
      <w:r w:rsidRPr="00EF4DD2">
        <w:rPr>
          <w:rFonts w:ascii="Times New Roman" w:hAnsi="Times New Roman"/>
          <w:sz w:val="26"/>
          <w:szCs w:val="26"/>
        </w:rPr>
        <w:t>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</w:t>
      </w:r>
      <w:r w:rsidRPr="00EF4DD2">
        <w:rPr>
          <w:rFonts w:ascii="Times New Roman" w:hAnsi="Times New Roman"/>
          <w:sz w:val="26"/>
          <w:szCs w:val="26"/>
        </w:rPr>
        <w:t xml:space="preserve">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</w:t>
      </w:r>
      <w:r w:rsidRPr="00EF4DD2">
        <w:rPr>
          <w:rFonts w:ascii="Times New Roman" w:hAnsi="Times New Roman"/>
          <w:sz w:val="26"/>
          <w:szCs w:val="26"/>
        </w:rPr>
        <w:t>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 уголовно наказуемого деяния, и влечет наложение админи</w:t>
      </w:r>
      <w:r w:rsidRPr="00EF4DD2">
        <w:rPr>
          <w:rFonts w:ascii="Times New Roman" w:hAnsi="Times New Roman"/>
          <w:sz w:val="26"/>
          <w:szCs w:val="26"/>
        </w:rPr>
        <w:t>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</w:t>
      </w:r>
      <w:r w:rsidRPr="00EF4DD2">
        <w:rPr>
          <w:rFonts w:ascii="Times New Roman" w:hAnsi="Times New Roman"/>
          <w:sz w:val="26"/>
          <w:szCs w:val="26"/>
        </w:rPr>
        <w:t xml:space="preserve"> Федерации, использованных не по целевому назначению.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</w:rPr>
        <w:t xml:space="preserve">Статьей 38 БК РФ установлен принцип адресности и целевого характера бюджетных средств, означающий, что бюджетные ассигнования и лимиты бюджетные обязательств доводятся до конкретных получателей </w:t>
      </w:r>
      <w:r w:rsidRPr="00EF4DD2">
        <w:rPr>
          <w:rFonts w:ascii="Times New Roman" w:hAnsi="Times New Roman"/>
          <w:sz w:val="26"/>
          <w:szCs w:val="26"/>
        </w:rPr>
        <w:t>бюджетных средств с указанием цел! их использования. На основании части 1 статьи 306.4 БК РФ нецелевым использованием бюджетных средств признаются направление средств бюджета бюджетной систем</w:t>
      </w:r>
      <w:r>
        <w:rPr>
          <w:rFonts w:ascii="Times New Roman" w:hAnsi="Times New Roman"/>
          <w:sz w:val="26"/>
          <w:szCs w:val="26"/>
        </w:rPr>
        <w:t>ы</w:t>
      </w:r>
      <w:r w:rsidRPr="00EF4DD2">
        <w:rPr>
          <w:rFonts w:ascii="Times New Roman" w:hAnsi="Times New Roman"/>
          <w:sz w:val="26"/>
          <w:szCs w:val="26"/>
        </w:rPr>
        <w:t>| Российской Федерации и оплата денежных обязательств в целях, н</w:t>
      </w:r>
      <w:r w:rsidRPr="00EF4DD2">
        <w:rPr>
          <w:rFonts w:ascii="Times New Roman" w:hAnsi="Times New Roman"/>
          <w:sz w:val="26"/>
          <w:szCs w:val="26"/>
        </w:rPr>
        <w:t>е соответствующих полностью или частично целям, определенным законом (решением) о бюджете</w:t>
      </w:r>
      <w:r>
        <w:rPr>
          <w:rFonts w:ascii="Times New Roman" w:hAnsi="Times New Roman"/>
          <w:sz w:val="26"/>
          <w:szCs w:val="26"/>
        </w:rPr>
        <w:t>, сводной</w:t>
      </w:r>
      <w:r>
        <w:rPr>
          <w:rStyle w:val="8"/>
          <w:b w:val="0"/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>бюджетной росписью, бюджетной росписью, лимитами бюджетных обязательств бюджетной сметой, договором (соглашением) либо правовым актом, являющими основанием д</w:t>
      </w:r>
      <w:r w:rsidRPr="00EF4DD2">
        <w:rPr>
          <w:rFonts w:ascii="Times New Roman" w:hAnsi="Times New Roman"/>
          <w:sz w:val="26"/>
          <w:szCs w:val="26"/>
        </w:rPr>
        <w:t>ля предоставления указанных средств.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На основании абзаца второго пункта 1 статьи 78.1 БК РФ из бюджетов бюджетной системы Российской Федерации могут предоставляться субсидии бюджетным</w:t>
      </w:r>
      <w:r w:rsidRPr="00EF4DD2">
        <w:rPr>
          <w:rStyle w:val="a6"/>
          <w:rFonts w:eastAsia="Calibri"/>
          <w:sz w:val="26"/>
          <w:szCs w:val="26"/>
        </w:rPr>
        <w:t xml:space="preserve"> г </w:t>
      </w:r>
      <w:r w:rsidRPr="00EF4DD2">
        <w:rPr>
          <w:rFonts w:ascii="Times New Roman" w:hAnsi="Times New Roman"/>
          <w:sz w:val="26"/>
          <w:szCs w:val="26"/>
        </w:rPr>
        <w:t xml:space="preserve">автономным учреждениям на иные цели. В соответствии с абзацем четвертым пункта 1 статьи 78.1 БК РФ Порядок определения объема и условий предоставления </w:t>
      </w:r>
      <w:r>
        <w:rPr>
          <w:rFonts w:ascii="Times New Roman" w:hAnsi="Times New Roman"/>
          <w:sz w:val="26"/>
          <w:szCs w:val="26"/>
        </w:rPr>
        <w:t>субсидии на</w:t>
      </w:r>
      <w:r>
        <w:rPr>
          <w:rStyle w:val="8"/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>иные цели муниципальным бюджетным и автономным учреждениям, подведомственные департаменту обр</w:t>
      </w:r>
      <w:r w:rsidRPr="00EF4DD2">
        <w:rPr>
          <w:rFonts w:ascii="Times New Roman" w:hAnsi="Times New Roman"/>
          <w:sz w:val="26"/>
          <w:szCs w:val="26"/>
        </w:rPr>
        <w:t>азования администрации города, утвержден постановлением администрации города от 29.01.2021 № 57 (далее - Порядок № 57).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На основании подпункта 1.3.10 пункта 1.3, пункта 2.9 Порядка №5" департаментом образования администрации города Нижневартовска </w:t>
      </w:r>
      <w:r w:rsidRPr="00EF4DD2">
        <w:rPr>
          <w:rFonts w:ascii="Times New Roman" w:hAnsi="Times New Roman"/>
          <w:sz w:val="26"/>
          <w:szCs w:val="26"/>
        </w:rPr>
        <w:t>предостав</w:t>
      </w:r>
      <w:r w:rsidRPr="00EF4DD2">
        <w:rPr>
          <w:rFonts w:ascii="Times New Roman" w:hAnsi="Times New Roman"/>
          <w:sz w:val="26"/>
          <w:szCs w:val="26"/>
        </w:rPr>
        <w:t>ляются! подведомственным учреждениям субсидии на иные цели, не связанные с финансовым обеспечением выполнения учреждениями муниципального задания на оказание муниципальных услуг (выполнение работ), в целях содействия улучшению положения т рынке труда не за</w:t>
      </w:r>
      <w:r w:rsidRPr="00EF4DD2">
        <w:rPr>
          <w:rFonts w:ascii="Times New Roman" w:hAnsi="Times New Roman"/>
          <w:sz w:val="26"/>
          <w:szCs w:val="26"/>
        </w:rPr>
        <w:t>нятых трудовой деятельностью и безработных граждан (далее также - субсидии на иные цели, целевые субсидии) на основании соглашения.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На основании Соглашения № 128 с учетом дополнительных соглашений департаментом образования администрации города в 2025 году </w:t>
      </w:r>
      <w:r w:rsidRPr="00EF4DD2">
        <w:rPr>
          <w:rFonts w:ascii="Times New Roman" w:hAnsi="Times New Roman"/>
          <w:sz w:val="26"/>
          <w:szCs w:val="26"/>
        </w:rPr>
        <w:t xml:space="preserve">предоставлена МАДОУ № 90 «Айболит» целевая субсидия на организацию временного трудоустройства несовершеннолетних граждан в возрасте от 14 до 18 лет в свободное от учебы </w:t>
      </w:r>
      <w:r>
        <w:rPr>
          <w:rFonts w:ascii="Times New Roman" w:hAnsi="Times New Roman"/>
          <w:sz w:val="26"/>
          <w:szCs w:val="26"/>
        </w:rPr>
        <w:t>время</w:t>
      </w:r>
      <w:r w:rsidRPr="00EF4DD2">
        <w:rPr>
          <w:rFonts w:ascii="Times New Roman" w:hAnsi="Times New Roman"/>
          <w:sz w:val="26"/>
          <w:szCs w:val="26"/>
        </w:rPr>
        <w:t xml:space="preserve"> (далее - целевая субсидия, субсидия на иные цели).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 пунктом 4.3.2</w:t>
      </w:r>
      <w:r w:rsidRPr="00EF4DD2">
        <w:rPr>
          <w:rFonts w:ascii="Times New Roman" w:hAnsi="Times New Roman"/>
          <w:sz w:val="26"/>
          <w:szCs w:val="26"/>
        </w:rPr>
        <w:t xml:space="preserve"> Соглашения № 128 Учреждение обязует</w:t>
      </w:r>
      <w:r>
        <w:rPr>
          <w:rFonts w:ascii="Times New Roman" w:hAnsi="Times New Roman"/>
          <w:sz w:val="26"/>
          <w:szCs w:val="26"/>
        </w:rPr>
        <w:t>ся</w:t>
      </w:r>
      <w:r w:rsidRPr="00EF4DD2">
        <w:rPr>
          <w:rFonts w:ascii="Times New Roman" w:hAnsi="Times New Roman"/>
          <w:sz w:val="26"/>
          <w:szCs w:val="26"/>
        </w:rPr>
        <w:t xml:space="preserve"> использовать целевую субсидию в соответствии с условиями предоставления целевой субсидии, установленными Порядком № 57 и Соглашением № 128, на осуществление выплат, указанных в Сведениях №610 от 26 мая 2025 года, № 11</w:t>
      </w:r>
      <w:r w:rsidRPr="00EF4DD2">
        <w:rPr>
          <w:rFonts w:ascii="Times New Roman" w:hAnsi="Times New Roman"/>
          <w:sz w:val="26"/>
          <w:szCs w:val="26"/>
        </w:rPr>
        <w:t>91 от 17 октября 2025 года, № 1331 от 31 октября 2025 года об операциях с целевыми субсидиями на 2025 год (далее - Сведения).</w:t>
      </w:r>
    </w:p>
    <w:p w:rsidR="00EF4DD2" w:rsidRPr="00EF4DD2" w:rsidP="00EF4DD2">
      <w:pPr>
        <w:pStyle w:val="BodyText"/>
        <w:spacing w:after="0" w:line="240" w:lineRule="auto"/>
        <w:ind w:left="60" w:right="62" w:firstLine="50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</w:rPr>
        <w:t>Согласно Сведениям выплаты за счет целевой субсидии осуществляются МАДСЯ № 90 «Айболит» на оплату труда (код бюджетной классификац</w:t>
      </w:r>
      <w:r w:rsidRPr="00EF4DD2">
        <w:rPr>
          <w:rFonts w:ascii="Times New Roman" w:hAnsi="Times New Roman"/>
          <w:sz w:val="26"/>
          <w:szCs w:val="26"/>
        </w:rPr>
        <w:t xml:space="preserve">ии </w:t>
      </w:r>
      <w:r w:rsidRPr="00EF4DD2">
        <w:rPr>
          <w:rFonts w:ascii="Times New Roman" w:hAnsi="Times New Roman"/>
          <w:sz w:val="26"/>
          <w:szCs w:val="26"/>
        </w:rPr>
        <w:t>042 04 01 0000000000 111 211</w:t>
      </w:r>
      <w:r w:rsidRPr="00EF4DD2">
        <w:rPr>
          <w:rFonts w:ascii="Times New Roman" w:hAnsi="Times New Roman"/>
          <w:sz w:val="26"/>
          <w:szCs w:val="26"/>
        </w:rPr>
        <w:t>) и страховые взносы на заработную плату (код бюджетной классификации 042 04 01 0000000000 119 213).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На основании статьи 129 ТК РФ заработная плата (оплата труда работника) - вознаграждение за труд в зависимости от квалификац</w:t>
      </w:r>
      <w:r w:rsidRPr="00EF4DD2">
        <w:rPr>
          <w:rFonts w:ascii="Times New Roman" w:hAnsi="Times New Roman"/>
          <w:sz w:val="26"/>
          <w:szCs w:val="26"/>
        </w:rPr>
        <w:t>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</w:t>
      </w:r>
      <w:r w:rsidRPr="00EF4DD2">
        <w:rPr>
          <w:rFonts w:ascii="Times New Roman" w:hAnsi="Times New Roman"/>
          <w:sz w:val="26"/>
          <w:szCs w:val="26"/>
        </w:rPr>
        <w:t>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 Оклад (должностной оклад) - фиксированный ра</w:t>
      </w:r>
      <w:r w:rsidRPr="00EF4DD2">
        <w:rPr>
          <w:rFonts w:ascii="Times New Roman" w:hAnsi="Times New Roman"/>
          <w:sz w:val="26"/>
          <w:szCs w:val="26"/>
        </w:rPr>
        <w:t>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Согласно абзацу третьему статьи 271 ТК РФ оплата труда работников в возр</w:t>
      </w:r>
      <w:r w:rsidRPr="00EF4DD2">
        <w:rPr>
          <w:rFonts w:ascii="Times New Roman" w:hAnsi="Times New Roman"/>
          <w:sz w:val="26"/>
          <w:szCs w:val="26"/>
        </w:rPr>
        <w:t>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Согласно части 1 статьи 91 ТК РФ рабочее время - время, в течени</w:t>
      </w:r>
      <w:r w:rsidRPr="00EF4DD2">
        <w:rPr>
          <w:rFonts w:ascii="Times New Roman" w:hAnsi="Times New Roman"/>
          <w:sz w:val="26"/>
          <w:szCs w:val="26"/>
        </w:rPr>
        <w:t>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нормат</w:t>
      </w:r>
      <w:r w:rsidRPr="00EF4DD2">
        <w:rPr>
          <w:rFonts w:ascii="Times New Roman" w:hAnsi="Times New Roman"/>
          <w:sz w:val="26"/>
          <w:szCs w:val="26"/>
        </w:rPr>
        <w:t>ивными правовыми актами Российской Федерации относятся к рабочему времени. В силу части 2 статьи 57 и статьи 100 ТК РФ режим рабочего времени устанавливается правилами внутреннего трудового распорядка. Если режим рабочего времени и времени отдыха для работ</w:t>
      </w:r>
      <w:r w:rsidRPr="00EF4DD2">
        <w:rPr>
          <w:rFonts w:ascii="Times New Roman" w:hAnsi="Times New Roman"/>
          <w:sz w:val="26"/>
          <w:szCs w:val="26"/>
        </w:rPr>
        <w:t>ника отличается от общих правил, установленных у работодателя, то условие об этом обязательно должно быть включено в трудовой договор.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В соответствии со статьей 93 ТК РФ по соглашению сторон трудового договора работнику может устанавливаться неполное рабоч</w:t>
      </w:r>
      <w:r w:rsidRPr="00EF4DD2">
        <w:rPr>
          <w:rFonts w:ascii="Times New Roman" w:hAnsi="Times New Roman"/>
          <w:sz w:val="26"/>
          <w:szCs w:val="26"/>
        </w:rPr>
        <w:t xml:space="preserve">ее время (неполный рабочий день (смена) и (или) неполная рабочая неделя; при работе на условиях неполного </w:t>
      </w:r>
      <w:r w:rsidRPr="00EF4DD2">
        <w:rPr>
          <w:rFonts w:ascii="Times New Roman" w:hAnsi="Times New Roman"/>
          <w:sz w:val="26"/>
          <w:szCs w:val="26"/>
        </w:rPr>
        <w:t>рабочего времени оплата труда работника производится пропорционально отработанному им времени.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Исходя из приведенных норм трудового законодательства, </w:t>
      </w:r>
      <w:r w:rsidRPr="00EF4DD2">
        <w:rPr>
          <w:rFonts w:ascii="Times New Roman" w:hAnsi="Times New Roman"/>
          <w:sz w:val="26"/>
          <w:szCs w:val="26"/>
        </w:rPr>
        <w:t>работникам в возрасте до восемнадцати лет устанавливается сокращенная продолжительность рабочего времени, в том числе неполное рабочее время (неполный рабочий день (смена) и (или) неполная рабочая неделя, оплата труда производится пропорционально отработан</w:t>
      </w:r>
      <w:r w:rsidRPr="00EF4DD2">
        <w:rPr>
          <w:rFonts w:ascii="Times New Roman" w:hAnsi="Times New Roman"/>
          <w:sz w:val="26"/>
          <w:szCs w:val="26"/>
        </w:rPr>
        <w:t>ному времени в соответствии с условиями трудовых договоров.</w:t>
      </w:r>
    </w:p>
    <w:p w:rsidR="00EF4DD2" w:rsidRPr="00EF4DD2" w:rsidP="00EF4DD2">
      <w:pPr>
        <w:pStyle w:val="BodyText"/>
        <w:spacing w:after="0" w:line="240" w:lineRule="auto"/>
        <w:ind w:left="40" w:right="62" w:firstLine="50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Если работник трудится неполное рабочее время, то его заработная плата уменьшается пропорционально. Для получения суммы месячного дохода необходимо оклад по занимаемой должности разделить на колич</w:t>
      </w:r>
      <w:r w:rsidRPr="00EF4DD2">
        <w:rPr>
          <w:rFonts w:ascii="Times New Roman" w:hAnsi="Times New Roman"/>
          <w:sz w:val="26"/>
          <w:szCs w:val="26"/>
        </w:rPr>
        <w:t>ество рабочих часов в месяце (по производственному календарю) и умножить на количество фактически отработанного времени.</w:t>
      </w:r>
    </w:p>
    <w:p w:rsidR="008E3EBA" w:rsidRPr="008E3EBA" w:rsidP="008E3EBA">
      <w:pPr>
        <w:pStyle w:val="1"/>
        <w:shd w:val="clear" w:color="auto" w:fill="auto"/>
        <w:spacing w:line="240" w:lineRule="auto"/>
        <w:ind w:left="40" w:firstLine="527"/>
        <w:rPr>
          <w:sz w:val="26"/>
          <w:szCs w:val="26"/>
        </w:rPr>
      </w:pPr>
      <w:r w:rsidRPr="008E3EBA">
        <w:rPr>
          <w:sz w:val="26"/>
          <w:szCs w:val="26"/>
        </w:rPr>
        <w:t>Таким образом, Селезневой Мариной Анатольевной, являющейся должностны</w:t>
      </w:r>
      <w:r>
        <w:rPr>
          <w:sz w:val="26"/>
          <w:szCs w:val="26"/>
        </w:rPr>
        <w:t>м</w:t>
      </w:r>
      <w:r w:rsidRPr="008E3EBA">
        <w:rPr>
          <w:sz w:val="26"/>
          <w:szCs w:val="26"/>
        </w:rPr>
        <w:t xml:space="preserve"> лицом - заведующий МАДОУ № 90 «Айболит допущено нецелевое исполь</w:t>
      </w:r>
      <w:r w:rsidRPr="008E3EBA">
        <w:rPr>
          <w:sz w:val="26"/>
          <w:szCs w:val="26"/>
        </w:rPr>
        <w:t>зование бюджетных средств, выразившееся направлении средств, полученных из местного бюджета, на цели, не соответствующ</w:t>
      </w:r>
      <w:r>
        <w:rPr>
          <w:sz w:val="26"/>
          <w:szCs w:val="26"/>
        </w:rPr>
        <w:t>ие</w:t>
      </w:r>
      <w:r w:rsidRPr="008E3EBA">
        <w:rPr>
          <w:sz w:val="26"/>
          <w:szCs w:val="26"/>
        </w:rPr>
        <w:t xml:space="preserve"> целям, определенным Соглашением № 128, а именно:</w:t>
      </w:r>
    </w:p>
    <w:p w:rsidR="008E3EBA" w:rsidRPr="008E3EBA" w:rsidP="008E3EBA">
      <w:pPr>
        <w:pStyle w:val="1"/>
        <w:shd w:val="clear" w:color="auto" w:fill="auto"/>
        <w:spacing w:line="240" w:lineRule="auto"/>
        <w:ind w:left="40" w:firstLine="527"/>
        <w:rPr>
          <w:sz w:val="26"/>
          <w:szCs w:val="26"/>
        </w:rPr>
      </w:pPr>
      <w:r w:rsidRPr="008E3EBA">
        <w:rPr>
          <w:sz w:val="26"/>
          <w:szCs w:val="26"/>
        </w:rPr>
        <w:t>в нарушение статей 93, 129, 271 ТК РФ неправомерно выплачена заработная плат несоверше</w:t>
      </w:r>
      <w:r w:rsidRPr="008E3EBA">
        <w:rPr>
          <w:sz w:val="26"/>
          <w:szCs w:val="26"/>
        </w:rPr>
        <w:t>ннолетним работникам МАДОУ № 90 «Айболит» за фактически</w:t>
      </w:r>
      <w:r>
        <w:rPr>
          <w:sz w:val="26"/>
          <w:szCs w:val="26"/>
        </w:rPr>
        <w:t xml:space="preserve"> не</w:t>
      </w:r>
      <w:r w:rsidRPr="008E3EBA">
        <w:rPr>
          <w:rStyle w:val="8"/>
          <w:b w:val="0"/>
          <w:sz w:val="26"/>
          <w:szCs w:val="26"/>
        </w:rPr>
        <w:t xml:space="preserve"> </w:t>
      </w:r>
      <w:r w:rsidRPr="008E3EBA">
        <w:rPr>
          <w:sz w:val="26"/>
          <w:szCs w:val="26"/>
        </w:rPr>
        <w:t>отработанное время на сумму 53 919,73 рубля с НДФЛ;</w:t>
      </w:r>
    </w:p>
    <w:p w:rsidR="008E3EBA" w:rsidRPr="008E3EBA" w:rsidP="008E3EBA">
      <w:pPr>
        <w:pStyle w:val="1"/>
        <w:shd w:val="clear" w:color="auto" w:fill="auto"/>
        <w:spacing w:line="240" w:lineRule="auto"/>
        <w:ind w:left="40" w:firstLine="527"/>
        <w:rPr>
          <w:sz w:val="26"/>
          <w:szCs w:val="26"/>
        </w:rPr>
      </w:pPr>
      <w:r w:rsidRPr="008E3EBA">
        <w:rPr>
          <w:sz w:val="26"/>
          <w:szCs w:val="26"/>
        </w:rPr>
        <w:t>в нарушение подпункта 1.7.2 пункта 1.7 Порядка №578-п, пункта 1.4, подпункт 2.1.10 пункта 2.1 Договора № 27-НС-2025 допущено неправомерное расход</w:t>
      </w:r>
      <w:r w:rsidRPr="008E3EBA">
        <w:rPr>
          <w:sz w:val="26"/>
          <w:szCs w:val="26"/>
        </w:rPr>
        <w:t>ование средст</w:t>
      </w:r>
      <w:r>
        <w:rPr>
          <w:sz w:val="26"/>
          <w:szCs w:val="26"/>
        </w:rPr>
        <w:t>в</w:t>
      </w:r>
      <w:r w:rsidRPr="008E3EBA">
        <w:rPr>
          <w:sz w:val="26"/>
          <w:szCs w:val="26"/>
        </w:rPr>
        <w:t xml:space="preserve"> целевой субсидии, полученной по Соглашению № 128 за счет средств бюджет автономного округа (иных межбюджетных трансфертов), на оплату компенсации</w:t>
      </w:r>
      <w:r>
        <w:rPr>
          <w:sz w:val="26"/>
          <w:szCs w:val="26"/>
        </w:rPr>
        <w:t xml:space="preserve"> за</w:t>
      </w:r>
      <w:r w:rsidRPr="008E3EBA">
        <w:rPr>
          <w:sz w:val="26"/>
          <w:szCs w:val="26"/>
        </w:rPr>
        <w:t xml:space="preserve"> неиспользованные дни отпуска несовершеннолетним сотрудникам на общую сумм 14 153,04 рубля с </w:t>
      </w:r>
      <w:r w:rsidRPr="008E3EBA">
        <w:rPr>
          <w:sz w:val="26"/>
          <w:szCs w:val="26"/>
        </w:rPr>
        <w:t>учетом НДФЛ.</w:t>
      </w:r>
    </w:p>
    <w:p w:rsidR="008E3EBA" w:rsidRPr="008E3EBA" w:rsidP="008E3EBA">
      <w:pPr>
        <w:pStyle w:val="1"/>
        <w:shd w:val="clear" w:color="auto" w:fill="auto"/>
        <w:spacing w:line="240" w:lineRule="auto"/>
        <w:ind w:left="40" w:firstLine="527"/>
        <w:rPr>
          <w:sz w:val="26"/>
          <w:szCs w:val="26"/>
        </w:rPr>
      </w:pPr>
      <w:r w:rsidRPr="008E3EBA">
        <w:rPr>
          <w:sz w:val="26"/>
          <w:szCs w:val="26"/>
        </w:rPr>
        <w:t>Расходование Селезневой Мариной Анатольевной средств субсидии в сум</w:t>
      </w:r>
      <w:r>
        <w:rPr>
          <w:sz w:val="26"/>
          <w:szCs w:val="26"/>
        </w:rPr>
        <w:t>мы</w:t>
      </w:r>
      <w:r w:rsidRPr="008E3EBA">
        <w:rPr>
          <w:sz w:val="26"/>
          <w:szCs w:val="26"/>
        </w:rPr>
        <w:t xml:space="preserve"> 68 072,77 рубля является нецелевым использованием бюджетных средст предоставленных Учреждению в виде субсидии на иные цели в соответствии с абзаце вторым пункта 1 статьи 78.</w:t>
      </w:r>
      <w:r w:rsidRPr="008E3EBA">
        <w:rPr>
          <w:sz w:val="26"/>
          <w:szCs w:val="26"/>
        </w:rPr>
        <w:t>1 БК РФ на основании Соглашения № 128.</w:t>
      </w:r>
    </w:p>
    <w:p w:rsidR="00AE7D1F" w:rsidRPr="00EF4DD2" w:rsidP="004B4FF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</w:t>
      </w:r>
      <w:r w:rsidRPr="00EF4DD2">
        <w:rPr>
          <w:rFonts w:ascii="Times New Roman" w:hAnsi="Times New Roman"/>
          <w:sz w:val="26"/>
          <w:szCs w:val="26"/>
        </w:rPr>
        <w:t>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AE7D1F" w:rsidRPr="00EF4DD2" w:rsidP="004B4FF2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AE7D1F" w:rsidP="00EF4DD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F4DD2">
        <w:rPr>
          <w:rFonts w:ascii="Times New Roman" w:hAnsi="Times New Roman"/>
          <w:sz w:val="26"/>
          <w:szCs w:val="26"/>
        </w:rPr>
        <w:t>Исследовав и оцени</w:t>
      </w:r>
      <w:r w:rsidRPr="00EF4DD2">
        <w:rPr>
          <w:rFonts w:ascii="Times New Roman" w:hAnsi="Times New Roman"/>
          <w:sz w:val="26"/>
          <w:szCs w:val="26"/>
        </w:rPr>
        <w:t xml:space="preserve">в в совокупности изложенные выше доказательства, мировой судья пришел к выводу о том, что вина </w:t>
      </w:r>
      <w:r w:rsidRPr="00394C9B" w:rsidR="00394C9B">
        <w:rPr>
          <w:rFonts w:ascii="Times New Roman" w:hAnsi="Times New Roman"/>
          <w:sz w:val="26"/>
          <w:szCs w:val="26"/>
        </w:rPr>
        <w:t>заведующего МАДОУ детский сад № 90 «Айболит» Селезневой</w:t>
      </w:r>
      <w:r w:rsidR="00394C9B">
        <w:rPr>
          <w:rFonts w:ascii="Times New Roman" w:hAnsi="Times New Roman"/>
          <w:sz w:val="26"/>
          <w:szCs w:val="26"/>
        </w:rPr>
        <w:t xml:space="preserve"> М.А.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 xml:space="preserve">установлена и доказана, действия должностного лица мировой судья квалифицирует по ст. 15.14 Кодекса </w:t>
      </w:r>
      <w:r w:rsidRPr="00EF4DD2">
        <w:rPr>
          <w:rFonts w:ascii="Times New Roman" w:hAnsi="Times New Roman"/>
          <w:sz w:val="26"/>
          <w:szCs w:val="26"/>
        </w:rPr>
        <w:t xml:space="preserve">РФ об АП, как 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направление бюджетных средств на цели, не соответствующие целям, определенным соглашением о порядке и условиях предоставления субсидии на финансовое обеспечение выполнения муниципального задания, являющимся правовым основанием предоставления </w:t>
      </w:r>
      <w:r w:rsidRPr="00EF4D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указанных средств.  </w:t>
      </w:r>
    </w:p>
    <w:p w:rsidR="00575C93" w:rsidRPr="00EF4DD2" w:rsidP="00EF4DD2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обстоятельствам, смягчающим административную ответственность, предусмотренных ст. 4.2 КоАП РФ, мировой судья относит признание вины</w:t>
      </w:r>
      <w:r w:rsidR="00BB155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возмещение ущерба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предусмотренных ст. 4</w:t>
      </w:r>
      <w:r w:rsidRPr="00575C93">
        <w:rPr>
          <w:rFonts w:ascii="Times New Roman" w:hAnsi="Times New Roman"/>
          <w:sz w:val="26"/>
          <w:szCs w:val="26"/>
        </w:rPr>
        <w:t xml:space="preserve">.3 КоАП РФ, мировым судьей не установлено. 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Решая вопрос о назначении меры ответственности, мировой судья учитывает следующее.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В соответствии с частью 1 статьи 4.1.1 Кодекса Российской Федерации об административных правонарушениях за впервые совершенное ад</w:t>
      </w:r>
      <w:r w:rsidRPr="00575C93">
        <w:rPr>
          <w:rFonts w:ascii="Times New Roman" w:hAnsi="Times New Roman"/>
          <w:sz w:val="26"/>
          <w:szCs w:val="26"/>
        </w:rPr>
        <w:t>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</w:t>
      </w:r>
      <w:r w:rsidRPr="00575C93">
        <w:rPr>
          <w:rFonts w:ascii="Times New Roman" w:hAnsi="Times New Roman"/>
          <w:sz w:val="26"/>
          <w:szCs w:val="26"/>
        </w:rPr>
        <w:t>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</w:t>
      </w:r>
      <w:r w:rsidRPr="00575C93">
        <w:rPr>
          <w:rFonts w:ascii="Times New Roman" w:hAnsi="Times New Roman"/>
          <w:sz w:val="26"/>
          <w:szCs w:val="26"/>
        </w:rPr>
        <w:t>ящего Кодекса, за исключением случаев, предусмотренных частью 2 настоящей статьи.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</w:t>
      </w:r>
      <w:r w:rsidRPr="00575C93">
        <w:rPr>
          <w:rFonts w:ascii="Times New Roman" w:hAnsi="Times New Roman"/>
          <w:sz w:val="26"/>
          <w:szCs w:val="26"/>
        </w:rPr>
        <w:t>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</w:t>
      </w:r>
      <w:r w:rsidRPr="00575C93">
        <w:rPr>
          <w:rFonts w:ascii="Times New Roman" w:hAnsi="Times New Roman"/>
          <w:sz w:val="26"/>
          <w:szCs w:val="26"/>
        </w:rPr>
        <w:t>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По смыслу взаимосвязанных положений части 2 статьи 3.4 и части 1 статьи 4.1.1 Кодекса Российской Федерации об администра</w:t>
      </w:r>
      <w:r w:rsidRPr="00575C93">
        <w:rPr>
          <w:rFonts w:ascii="Times New Roman" w:hAnsi="Times New Roman"/>
          <w:sz w:val="26"/>
          <w:szCs w:val="26"/>
        </w:rPr>
        <w:t>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</w:t>
      </w:r>
      <w:r w:rsidRPr="00575C93">
        <w:rPr>
          <w:rFonts w:ascii="Times New Roman" w:hAnsi="Times New Roman"/>
          <w:sz w:val="26"/>
          <w:szCs w:val="26"/>
        </w:rPr>
        <w:t>кается.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</w:t>
      </w:r>
      <w:r w:rsidRPr="00575C93">
        <w:rPr>
          <w:rFonts w:ascii="Times New Roman" w:hAnsi="Times New Roman"/>
          <w:sz w:val="26"/>
          <w:szCs w:val="26"/>
        </w:rPr>
        <w:t>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 xml:space="preserve">Таким </w:t>
      </w:r>
      <w:r w:rsidRPr="00575C93">
        <w:rPr>
          <w:rFonts w:ascii="Times New Roman" w:hAnsi="Times New Roman"/>
          <w:sz w:val="26"/>
          <w:szCs w:val="26"/>
        </w:rPr>
        <w:t>образом, административное правонарушение, предусмотренное ч. 4 ст. 15.15.6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</w:t>
      </w:r>
      <w:r w:rsidRPr="00575C93">
        <w:rPr>
          <w:rFonts w:ascii="Times New Roman" w:hAnsi="Times New Roman"/>
          <w:sz w:val="26"/>
          <w:szCs w:val="26"/>
        </w:rPr>
        <w:t>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575C93" w:rsidRPr="00575C93" w:rsidP="00575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75C93">
        <w:rPr>
          <w:rFonts w:ascii="Times New Roman" w:hAnsi="Times New Roman"/>
          <w:sz w:val="26"/>
          <w:szCs w:val="26"/>
        </w:rPr>
        <w:t xml:space="preserve">Доказательства, свидетельствующие о том, что </w:t>
      </w:r>
      <w:r w:rsidRPr="00394C9B" w:rsidR="008E3EBA">
        <w:rPr>
          <w:rFonts w:ascii="Times New Roman" w:hAnsi="Times New Roman"/>
          <w:sz w:val="26"/>
          <w:szCs w:val="26"/>
        </w:rPr>
        <w:t>заведующ</w:t>
      </w:r>
      <w:r w:rsidR="008E3EBA">
        <w:rPr>
          <w:rFonts w:ascii="Times New Roman" w:hAnsi="Times New Roman"/>
          <w:sz w:val="26"/>
          <w:szCs w:val="26"/>
        </w:rPr>
        <w:t>ая</w:t>
      </w:r>
      <w:r w:rsidRPr="00394C9B" w:rsidR="008E3EBA">
        <w:rPr>
          <w:rFonts w:ascii="Times New Roman" w:hAnsi="Times New Roman"/>
          <w:sz w:val="26"/>
          <w:szCs w:val="26"/>
        </w:rPr>
        <w:t xml:space="preserve"> МАДОУ детский сад № 90 «Айболит» Селезнев</w:t>
      </w:r>
      <w:r w:rsidR="008E3EBA">
        <w:rPr>
          <w:rFonts w:ascii="Times New Roman" w:hAnsi="Times New Roman"/>
          <w:sz w:val="26"/>
          <w:szCs w:val="26"/>
        </w:rPr>
        <w:t>а Марина Анатольевна</w:t>
      </w:r>
      <w:r w:rsidRPr="00575C93">
        <w:rPr>
          <w:rFonts w:ascii="Times New Roman" w:hAnsi="Times New Roman"/>
          <w:sz w:val="26"/>
          <w:szCs w:val="26"/>
        </w:rPr>
        <w:t xml:space="preserve"> ранее привлекалась к административной ответственности, в материалах дела отсутствуют.</w:t>
      </w:r>
    </w:p>
    <w:p w:rsidR="00575C93" w:rsidRPr="00575C93" w:rsidP="00575C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75C93">
        <w:rPr>
          <w:rFonts w:ascii="Times New Roman" w:hAnsi="Times New Roman"/>
          <w:color w:val="000000"/>
          <w:sz w:val="26"/>
          <w:szCs w:val="26"/>
        </w:rPr>
        <w:t>Учитывая данное обстоятельство, а также то, что совершенное должностным лицом деяние не повлекло причинения вреда или угрозы причинения вреда жизни и здоровью людей, объ</w:t>
      </w:r>
      <w:r w:rsidRPr="00575C93">
        <w:rPr>
          <w:rFonts w:ascii="Times New Roman" w:hAnsi="Times New Roman"/>
          <w:color w:val="000000"/>
          <w:sz w:val="26"/>
          <w:szCs w:val="26"/>
        </w:rPr>
        <w:t xml:space="preserve">ектам животного и растительного мира, окружающей среде, объектам культурного наследия (памятникам истории и культуры) народов </w:t>
      </w:r>
      <w:r w:rsidRPr="00575C93">
        <w:rPr>
          <w:rFonts w:ascii="Times New Roman" w:hAnsi="Times New Roman"/>
          <w:color w:val="000000"/>
          <w:sz w:val="26"/>
          <w:szCs w:val="26"/>
        </w:rPr>
        <w:t>Российской Федерации, безопасности государства, угрозы чрезвычайных ситуаций природного и техногенного характера, имущественного у</w:t>
      </w:r>
      <w:r w:rsidRPr="00575C93">
        <w:rPr>
          <w:rFonts w:ascii="Times New Roman" w:hAnsi="Times New Roman"/>
          <w:color w:val="000000"/>
          <w:sz w:val="26"/>
          <w:szCs w:val="26"/>
        </w:rPr>
        <w:t>щерба, судья находит возможным замену наказания в виде штрафа предупреждением.</w:t>
      </w:r>
    </w:p>
    <w:p w:rsidR="00575C93" w:rsidRPr="00C248EE" w:rsidP="00575C93">
      <w:pPr>
        <w:pStyle w:val="BodyTextIndent"/>
        <w:ind w:firstLine="567"/>
        <w:jc w:val="both"/>
        <w:rPr>
          <w:sz w:val="27"/>
          <w:szCs w:val="27"/>
        </w:rPr>
      </w:pPr>
      <w:r w:rsidRPr="00C248EE">
        <w:rPr>
          <w:sz w:val="27"/>
          <w:szCs w:val="27"/>
        </w:rPr>
        <w:t>Руководствуясь статьями 4.1.1, 29.9, 29.10 Кодекса Российской Федерации об административных правонарушениях, мировой судья</w:t>
      </w:r>
    </w:p>
    <w:p w:rsidR="00AE7D1F" w:rsidRPr="00EF4DD2" w:rsidP="00EF4DD2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AE7D1F" w:rsidRPr="00EF4DD2" w:rsidP="00EF4DD2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ПОСТАНОВИЛ:</w:t>
      </w:r>
    </w:p>
    <w:p w:rsidR="00AE7D1F" w:rsidRPr="00EF4DD2" w:rsidP="00EF4DD2">
      <w:pPr>
        <w:spacing w:after="0" w:line="240" w:lineRule="auto"/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AE7D1F" w:rsidRPr="00EF4DD2" w:rsidP="00575C93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Признать </w:t>
      </w:r>
      <w:r w:rsidRPr="00394C9B" w:rsidR="00394C9B">
        <w:rPr>
          <w:rFonts w:ascii="Times New Roman" w:hAnsi="Times New Roman"/>
          <w:sz w:val="26"/>
          <w:szCs w:val="26"/>
        </w:rPr>
        <w:t>заведующего МАДОУ детский сад № 90 «Айболит» Селезнев</w:t>
      </w:r>
      <w:r w:rsidR="00394C9B">
        <w:rPr>
          <w:rFonts w:ascii="Times New Roman" w:hAnsi="Times New Roman"/>
          <w:sz w:val="26"/>
          <w:szCs w:val="26"/>
        </w:rPr>
        <w:t>у Марину Анатольевну</w:t>
      </w:r>
      <w:r w:rsidR="00394C9B">
        <w:rPr>
          <w:sz w:val="26"/>
          <w:szCs w:val="26"/>
        </w:rPr>
        <w:t xml:space="preserve"> </w:t>
      </w:r>
      <w:r w:rsidRPr="00EF4DD2">
        <w:rPr>
          <w:rFonts w:ascii="Times New Roman" w:hAnsi="Times New Roman"/>
          <w:sz w:val="26"/>
          <w:szCs w:val="26"/>
        </w:rPr>
        <w:t>виновн</w:t>
      </w:r>
      <w:r w:rsidR="00394C9B">
        <w:rPr>
          <w:rFonts w:ascii="Times New Roman" w:hAnsi="Times New Roman"/>
          <w:sz w:val="26"/>
          <w:szCs w:val="26"/>
        </w:rPr>
        <w:t>ой</w:t>
      </w:r>
      <w:r w:rsidRPr="00EF4DD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ст. 15.14 Кодекса РФ об АП, и назначить наказание в виде </w:t>
      </w:r>
      <w:r w:rsidR="00575C93">
        <w:rPr>
          <w:rFonts w:ascii="Times New Roman" w:hAnsi="Times New Roman"/>
          <w:sz w:val="26"/>
          <w:szCs w:val="26"/>
        </w:rPr>
        <w:t>предупреждения</w:t>
      </w:r>
      <w:r w:rsidRPr="00EF4DD2">
        <w:rPr>
          <w:rFonts w:ascii="Times New Roman" w:hAnsi="Times New Roman"/>
          <w:sz w:val="26"/>
          <w:szCs w:val="26"/>
        </w:rPr>
        <w:t xml:space="preserve">. </w:t>
      </w:r>
    </w:p>
    <w:p w:rsidR="00AE7D1F" w:rsidRPr="00EF4DD2" w:rsidP="00EF4DD2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 даты вруч</w:t>
      </w:r>
      <w:r w:rsidRPr="00EF4DD2">
        <w:rPr>
          <w:rFonts w:ascii="Times New Roman" w:hAnsi="Times New Roman"/>
          <w:sz w:val="26"/>
          <w:szCs w:val="26"/>
        </w:rPr>
        <w:t>ения или получения копии постановления в Нижневартовский городской суд Ханты-Мансийского автономного округа-Югры, через мирового судью судебного участка № 8.</w:t>
      </w:r>
    </w:p>
    <w:p w:rsidR="00AE7D1F" w:rsidRPr="00EF4DD2" w:rsidP="00EF4DD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7D1F" w:rsidRPr="00EF4DD2" w:rsidP="00EF4DD2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AE7D1F" w:rsidP="00EF4DD2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F4DD2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</w:t>
      </w:r>
      <w:r w:rsidR="00575C93">
        <w:rPr>
          <w:rFonts w:ascii="Times New Roman" w:hAnsi="Times New Roman"/>
          <w:sz w:val="26"/>
          <w:szCs w:val="26"/>
        </w:rPr>
        <w:t xml:space="preserve">     </w:t>
      </w:r>
      <w:r w:rsidRPr="00EF4DD2">
        <w:rPr>
          <w:rFonts w:ascii="Times New Roman" w:hAnsi="Times New Roman"/>
          <w:sz w:val="26"/>
          <w:szCs w:val="26"/>
        </w:rPr>
        <w:t xml:space="preserve">          </w:t>
      </w:r>
      <w:r w:rsidRPr="00EF4DD2" w:rsidR="00C27366">
        <w:rPr>
          <w:rFonts w:ascii="Times New Roman" w:hAnsi="Times New Roman"/>
          <w:sz w:val="26"/>
          <w:szCs w:val="26"/>
        </w:rPr>
        <w:t xml:space="preserve">  </w:t>
      </w:r>
      <w:r w:rsidRPr="00EF4DD2">
        <w:rPr>
          <w:rFonts w:ascii="Times New Roman" w:hAnsi="Times New Roman"/>
          <w:sz w:val="26"/>
          <w:szCs w:val="26"/>
        </w:rPr>
        <w:t xml:space="preserve">             Н.В. Щетникова</w:t>
      </w:r>
    </w:p>
    <w:sectPr w:rsidSect="007B498E">
      <w:headerReference w:type="default" r:id="rId5"/>
      <w:pgSz w:w="11906" w:h="16838"/>
      <w:pgMar w:top="567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046BE"/>
    <w:rsid w:val="00036EF2"/>
    <w:rsid w:val="0005697F"/>
    <w:rsid w:val="00056A96"/>
    <w:rsid w:val="00060C5C"/>
    <w:rsid w:val="00071801"/>
    <w:rsid w:val="0008384A"/>
    <w:rsid w:val="00087BD4"/>
    <w:rsid w:val="00087BF3"/>
    <w:rsid w:val="0009378B"/>
    <w:rsid w:val="000C6FF7"/>
    <w:rsid w:val="000E1188"/>
    <w:rsid w:val="000E4321"/>
    <w:rsid w:val="00121B87"/>
    <w:rsid w:val="0014310B"/>
    <w:rsid w:val="00154AEB"/>
    <w:rsid w:val="001726F6"/>
    <w:rsid w:val="00172D14"/>
    <w:rsid w:val="00192C90"/>
    <w:rsid w:val="001961CF"/>
    <w:rsid w:val="001B2B07"/>
    <w:rsid w:val="001D6695"/>
    <w:rsid w:val="001E181E"/>
    <w:rsid w:val="001F5200"/>
    <w:rsid w:val="002133EB"/>
    <w:rsid w:val="002146AA"/>
    <w:rsid w:val="00247F8B"/>
    <w:rsid w:val="00251856"/>
    <w:rsid w:val="002836BD"/>
    <w:rsid w:val="002B7803"/>
    <w:rsid w:val="002E4E08"/>
    <w:rsid w:val="002F1615"/>
    <w:rsid w:val="002F3C7B"/>
    <w:rsid w:val="002F6E0B"/>
    <w:rsid w:val="00311D16"/>
    <w:rsid w:val="0031392A"/>
    <w:rsid w:val="00320A36"/>
    <w:rsid w:val="00324067"/>
    <w:rsid w:val="003313AC"/>
    <w:rsid w:val="0033630A"/>
    <w:rsid w:val="00353032"/>
    <w:rsid w:val="003550A4"/>
    <w:rsid w:val="00365CE5"/>
    <w:rsid w:val="00383581"/>
    <w:rsid w:val="00393912"/>
    <w:rsid w:val="00394C9B"/>
    <w:rsid w:val="003A7F08"/>
    <w:rsid w:val="003B46E0"/>
    <w:rsid w:val="003E569A"/>
    <w:rsid w:val="003E6928"/>
    <w:rsid w:val="003F35A0"/>
    <w:rsid w:val="003F5227"/>
    <w:rsid w:val="00400F4A"/>
    <w:rsid w:val="004236C1"/>
    <w:rsid w:val="00430C3A"/>
    <w:rsid w:val="0043768A"/>
    <w:rsid w:val="0044136D"/>
    <w:rsid w:val="00441F07"/>
    <w:rsid w:val="00466FCB"/>
    <w:rsid w:val="00472C8E"/>
    <w:rsid w:val="004840F6"/>
    <w:rsid w:val="004B4FF2"/>
    <w:rsid w:val="004C1FBC"/>
    <w:rsid w:val="004D4346"/>
    <w:rsid w:val="004E17C4"/>
    <w:rsid w:val="004F6D5B"/>
    <w:rsid w:val="00500D56"/>
    <w:rsid w:val="00513AA7"/>
    <w:rsid w:val="00515165"/>
    <w:rsid w:val="00534044"/>
    <w:rsid w:val="00564FC8"/>
    <w:rsid w:val="00575C93"/>
    <w:rsid w:val="0058467B"/>
    <w:rsid w:val="005A7E10"/>
    <w:rsid w:val="005B44A4"/>
    <w:rsid w:val="005C4972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71FB"/>
    <w:rsid w:val="006472BC"/>
    <w:rsid w:val="00656F71"/>
    <w:rsid w:val="00671EA3"/>
    <w:rsid w:val="00674FF7"/>
    <w:rsid w:val="00684E04"/>
    <w:rsid w:val="00694FEE"/>
    <w:rsid w:val="006A7BAB"/>
    <w:rsid w:val="006D2B42"/>
    <w:rsid w:val="006D5099"/>
    <w:rsid w:val="006E08E7"/>
    <w:rsid w:val="006F5DA4"/>
    <w:rsid w:val="007036FF"/>
    <w:rsid w:val="00715F92"/>
    <w:rsid w:val="00723A2F"/>
    <w:rsid w:val="0072419A"/>
    <w:rsid w:val="007311A0"/>
    <w:rsid w:val="007530D2"/>
    <w:rsid w:val="00756C7C"/>
    <w:rsid w:val="007652B1"/>
    <w:rsid w:val="00772D68"/>
    <w:rsid w:val="00776463"/>
    <w:rsid w:val="007849A9"/>
    <w:rsid w:val="00796037"/>
    <w:rsid w:val="00796713"/>
    <w:rsid w:val="00796D0D"/>
    <w:rsid w:val="007A234F"/>
    <w:rsid w:val="007A6D38"/>
    <w:rsid w:val="007B498E"/>
    <w:rsid w:val="007C0DE7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C38D2"/>
    <w:rsid w:val="008D5237"/>
    <w:rsid w:val="008E1455"/>
    <w:rsid w:val="008E3EBA"/>
    <w:rsid w:val="00912149"/>
    <w:rsid w:val="00915567"/>
    <w:rsid w:val="00916F0B"/>
    <w:rsid w:val="009216C8"/>
    <w:rsid w:val="009267A0"/>
    <w:rsid w:val="009302F5"/>
    <w:rsid w:val="009B3FE9"/>
    <w:rsid w:val="009C2968"/>
    <w:rsid w:val="00A300BF"/>
    <w:rsid w:val="00A52224"/>
    <w:rsid w:val="00A563E7"/>
    <w:rsid w:val="00A66366"/>
    <w:rsid w:val="00A86092"/>
    <w:rsid w:val="00AA12E3"/>
    <w:rsid w:val="00AB3382"/>
    <w:rsid w:val="00AE7D1F"/>
    <w:rsid w:val="00AF7AB9"/>
    <w:rsid w:val="00B01365"/>
    <w:rsid w:val="00B15580"/>
    <w:rsid w:val="00B360D7"/>
    <w:rsid w:val="00B45416"/>
    <w:rsid w:val="00B83E61"/>
    <w:rsid w:val="00B83E92"/>
    <w:rsid w:val="00B86094"/>
    <w:rsid w:val="00B978DB"/>
    <w:rsid w:val="00BA120B"/>
    <w:rsid w:val="00BA36B0"/>
    <w:rsid w:val="00BB155F"/>
    <w:rsid w:val="00BB421E"/>
    <w:rsid w:val="00BC09CC"/>
    <w:rsid w:val="00BD1E69"/>
    <w:rsid w:val="00BE56DA"/>
    <w:rsid w:val="00BF1E1E"/>
    <w:rsid w:val="00C248EE"/>
    <w:rsid w:val="00C27366"/>
    <w:rsid w:val="00C3254D"/>
    <w:rsid w:val="00C329A6"/>
    <w:rsid w:val="00C61391"/>
    <w:rsid w:val="00C72153"/>
    <w:rsid w:val="00C750D8"/>
    <w:rsid w:val="00C75F6B"/>
    <w:rsid w:val="00CA4123"/>
    <w:rsid w:val="00CA7453"/>
    <w:rsid w:val="00CE1D8F"/>
    <w:rsid w:val="00CF3C5E"/>
    <w:rsid w:val="00CF4C7E"/>
    <w:rsid w:val="00D01360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E68"/>
    <w:rsid w:val="00DE1723"/>
    <w:rsid w:val="00DF3E86"/>
    <w:rsid w:val="00E03C9F"/>
    <w:rsid w:val="00E16736"/>
    <w:rsid w:val="00E31269"/>
    <w:rsid w:val="00E6032C"/>
    <w:rsid w:val="00E64FF1"/>
    <w:rsid w:val="00E73261"/>
    <w:rsid w:val="00E8186A"/>
    <w:rsid w:val="00EA3A08"/>
    <w:rsid w:val="00EB7986"/>
    <w:rsid w:val="00EC3998"/>
    <w:rsid w:val="00ED5FAD"/>
    <w:rsid w:val="00ED743B"/>
    <w:rsid w:val="00EE405F"/>
    <w:rsid w:val="00EE6CF4"/>
    <w:rsid w:val="00EE6EEF"/>
    <w:rsid w:val="00EF4DD2"/>
    <w:rsid w:val="00F0384B"/>
    <w:rsid w:val="00F108BE"/>
    <w:rsid w:val="00F16FA0"/>
    <w:rsid w:val="00F209FD"/>
    <w:rsid w:val="00F333AB"/>
    <w:rsid w:val="00F36AFC"/>
    <w:rsid w:val="00F45899"/>
    <w:rsid w:val="00F638EC"/>
    <w:rsid w:val="00F6469A"/>
    <w:rsid w:val="00F715F0"/>
    <w:rsid w:val="00F85E7B"/>
    <w:rsid w:val="00F93EDD"/>
    <w:rsid w:val="00FA3A40"/>
    <w:rsid w:val="00FA6129"/>
    <w:rsid w:val="00FB104D"/>
    <w:rsid w:val="00FB1378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1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1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AE7D1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AE7D1F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aliases w:val="Курсив,Масштаб 75%,Основной текст + 10 pt"/>
    <w:basedOn w:val="a5"/>
    <w:rsid w:val="00AE7D1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72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a7"/>
    <w:uiPriority w:val="99"/>
    <w:semiHidden/>
    <w:unhideWhenUsed/>
    <w:rsid w:val="00EF4DD2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semiHidden/>
    <w:rsid w:val="00EF4DD2"/>
    <w:rPr>
      <w:lang w:eastAsia="en-US"/>
    </w:rPr>
  </w:style>
  <w:style w:type="character" w:customStyle="1" w:styleId="8">
    <w:name w:val="Основной текст + 8"/>
    <w:aliases w:val="5 pt,Малые прописные,Основной текст + 10,Полужирный"/>
    <w:basedOn w:val="DefaultParagraphFont"/>
    <w:rsid w:val="00EF4DD2"/>
    <w:rPr>
      <w:rFonts w:ascii="Times New Roman" w:hAnsi="Times New Roman" w:cs="Times New Roman" w:hint="default"/>
      <w:b/>
      <w:bCs/>
      <w:smallCaps/>
      <w:sz w:val="17"/>
      <w:szCs w:val="17"/>
      <w:shd w:val="clear" w:color="auto" w:fill="FFFFFF"/>
    </w:rPr>
  </w:style>
  <w:style w:type="character" w:customStyle="1" w:styleId="10pt0">
    <w:name w:val="Основной текст + 10 pt;Курсив"/>
    <w:basedOn w:val="a5"/>
    <w:rsid w:val="008E3EB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5pt">
    <w:name w:val="Основной текст + 10;5 pt;Малые прописные"/>
    <w:basedOn w:val="a5"/>
    <w:rsid w:val="008E3EBA"/>
    <w:rPr>
      <w:rFonts w:ascii="Times New Roman" w:eastAsia="Times New Roman" w:hAnsi="Times New Roman" w:cs="Times New Roman"/>
      <w:smallCap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6EBB-4F8A-4CB3-A703-C871A39C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